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F49C" w14:textId="5BEBA242" w:rsidR="009439C1" w:rsidRPr="005D4560" w:rsidRDefault="009439C1" w:rsidP="009439C1">
      <w:pPr>
        <w:jc w:val="center"/>
        <w:rPr>
          <w:b/>
        </w:rPr>
      </w:pPr>
      <w:r w:rsidRPr="00872E11">
        <w:rPr>
          <w:noProof/>
          <w:lang w:bidi="ar-SA"/>
        </w:rPr>
        <w:drawing>
          <wp:inline distT="0" distB="0" distL="0" distR="0" wp14:anchorId="61F4FC2B" wp14:editId="5F4457DD">
            <wp:extent cx="4191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6C93C" w14:textId="77777777" w:rsidR="009439C1" w:rsidRPr="003D13B9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3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0562BDFE" w14:textId="77777777" w:rsidR="009439C1" w:rsidRPr="003D13B9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3B9">
        <w:rPr>
          <w:rFonts w:ascii="Times New Roman" w:hAnsi="Times New Roman" w:cs="Times New Roman"/>
          <w:b/>
          <w:sz w:val="28"/>
          <w:szCs w:val="28"/>
        </w:rPr>
        <w:t>МИХАЙЛОВСКОЕ СЕЛЬСКОЕ ПОСЕЛЕНИЕ</w:t>
      </w:r>
    </w:p>
    <w:p w14:paraId="381F7FC8" w14:textId="77777777" w:rsidR="009439C1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3B9">
        <w:rPr>
          <w:rFonts w:ascii="Times New Roman" w:hAnsi="Times New Roman" w:cs="Times New Roman"/>
          <w:b/>
          <w:sz w:val="28"/>
          <w:szCs w:val="28"/>
        </w:rPr>
        <w:t>КАЛИНИНСКОГО РАЙОНА ТВЕРСКОЙ ОБЛАСТИ</w:t>
      </w:r>
    </w:p>
    <w:p w14:paraId="2B75F293" w14:textId="77777777" w:rsidR="009439C1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E7BFDA" w14:textId="655E14A2" w:rsidR="009439C1" w:rsidRPr="00D9296C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9296C" w:rsidRPr="00D92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B7EEDA" w14:textId="77777777" w:rsidR="009439C1" w:rsidRDefault="009439C1" w:rsidP="009439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53072D" w14:textId="176E2A8E" w:rsidR="009439C1" w:rsidRPr="00E15419" w:rsidRDefault="009439C1" w:rsidP="009439C1">
      <w:pPr>
        <w:tabs>
          <w:tab w:val="left" w:pos="77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96C">
        <w:rPr>
          <w:rFonts w:ascii="Times New Roman" w:hAnsi="Times New Roman" w:cs="Times New Roman"/>
          <w:sz w:val="28"/>
          <w:szCs w:val="28"/>
        </w:rPr>
        <w:t>«</w:t>
      </w:r>
      <w:r w:rsidR="00A62F79">
        <w:rPr>
          <w:rFonts w:ascii="Times New Roman" w:hAnsi="Times New Roman" w:cs="Times New Roman"/>
          <w:sz w:val="28"/>
          <w:szCs w:val="28"/>
        </w:rPr>
        <w:t xml:space="preserve">  </w:t>
      </w:r>
      <w:r w:rsidR="00D9296C">
        <w:rPr>
          <w:rFonts w:ascii="Times New Roman" w:hAnsi="Times New Roman" w:cs="Times New Roman"/>
          <w:sz w:val="28"/>
          <w:szCs w:val="28"/>
        </w:rPr>
        <w:t xml:space="preserve">»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62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664704FD" w14:textId="77777777" w:rsidR="009439C1" w:rsidRDefault="009439C1" w:rsidP="009439C1">
      <w:pPr>
        <w:pStyle w:val="a8"/>
        <w:spacing w:line="238" w:lineRule="atLeast"/>
        <w:jc w:val="both"/>
        <w:rPr>
          <w:b w:val="0"/>
          <w:bCs w:val="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9439C1" w:rsidRPr="00C87A7A" w14:paraId="40A0EBA0" w14:textId="77777777" w:rsidTr="00E86068">
        <w:tc>
          <w:tcPr>
            <w:tcW w:w="6345" w:type="dxa"/>
          </w:tcPr>
          <w:p w14:paraId="4D974E3A" w14:textId="10F6CE53" w:rsidR="009439C1" w:rsidRPr="00C87A7A" w:rsidRDefault="009439C1" w:rsidP="009439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A7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9439C1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39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рамках осуществления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лесного контроля </w:t>
            </w:r>
            <w:r w:rsidR="000334E1" w:rsidRPr="000334E1">
              <w:rPr>
                <w:rStyle w:val="30"/>
                <w:rFonts w:eastAsia="Arial Unicode MS"/>
                <w:b w:val="0"/>
              </w:rPr>
              <w:t>в границах</w:t>
            </w:r>
            <w:r w:rsidR="000334E1" w:rsidRPr="00033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334E1" w:rsidRPr="000334E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Михайловское сельское поселение Калининского района Тверской области</w:t>
            </w:r>
            <w:r w:rsidR="000334E1" w:rsidRPr="000334E1">
              <w:rPr>
                <w:rStyle w:val="a6"/>
                <w:rFonts w:eastAsia="Arial Unicode MS"/>
                <w:sz w:val="28"/>
                <w:szCs w:val="28"/>
              </w:rPr>
              <w:t xml:space="preserve"> </w:t>
            </w:r>
            <w:r w:rsidR="000334E1" w:rsidRPr="000334E1">
              <w:rPr>
                <w:rStyle w:val="30"/>
                <w:rFonts w:eastAsia="Arial Unicode MS"/>
                <w:b w:val="0"/>
              </w:rPr>
              <w:t>на 202</w:t>
            </w:r>
            <w:r w:rsidR="00A62F79">
              <w:rPr>
                <w:rStyle w:val="30"/>
                <w:rFonts w:eastAsia="Arial Unicode MS"/>
                <w:b w:val="0"/>
              </w:rPr>
              <w:t>3</w:t>
            </w:r>
            <w:r w:rsidR="000334E1" w:rsidRPr="000334E1">
              <w:rPr>
                <w:rStyle w:val="30"/>
                <w:rFonts w:eastAsia="Arial Unicode MS"/>
                <w:b w:val="0"/>
              </w:rPr>
              <w:t xml:space="preserve"> год</w:t>
            </w:r>
          </w:p>
        </w:tc>
      </w:tr>
    </w:tbl>
    <w:p w14:paraId="787C29D2" w14:textId="77777777" w:rsidR="009439C1" w:rsidRPr="00C87A7A" w:rsidRDefault="009439C1" w:rsidP="009439C1">
      <w:pPr>
        <w:pStyle w:val="a8"/>
        <w:spacing w:line="240" w:lineRule="auto"/>
        <w:ind w:left="0" w:right="-2" w:firstLine="0"/>
        <w:jc w:val="left"/>
        <w:rPr>
          <w:b w:val="0"/>
          <w:bCs w:val="0"/>
          <w:color w:val="auto"/>
          <w:szCs w:val="28"/>
        </w:rPr>
      </w:pPr>
    </w:p>
    <w:p w14:paraId="1D472800" w14:textId="286EDE1E" w:rsidR="009439C1" w:rsidRDefault="009439C1" w:rsidP="000334E1">
      <w:pPr>
        <w:tabs>
          <w:tab w:val="left" w:pos="426"/>
          <w:tab w:val="left" w:pos="851"/>
          <w:tab w:val="left" w:pos="993"/>
        </w:tabs>
        <w:spacing w:line="23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5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</w:p>
    <w:p w14:paraId="30977344" w14:textId="77777777" w:rsidR="009439C1" w:rsidRDefault="009439C1" w:rsidP="000334E1">
      <w:pPr>
        <w:tabs>
          <w:tab w:val="left" w:pos="426"/>
          <w:tab w:val="left" w:pos="851"/>
          <w:tab w:val="left" w:pos="993"/>
        </w:tabs>
        <w:spacing w:line="23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37525" w14:textId="4DD64810" w:rsidR="009439C1" w:rsidRPr="00C87A7A" w:rsidRDefault="009439C1" w:rsidP="000334E1">
      <w:pPr>
        <w:tabs>
          <w:tab w:val="left" w:pos="426"/>
          <w:tab w:val="left" w:pos="851"/>
          <w:tab w:val="left" w:pos="993"/>
        </w:tabs>
        <w:spacing w:line="23" w:lineRule="atLeast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A5F3749" w14:textId="77777777" w:rsidR="009439C1" w:rsidRPr="009439C1" w:rsidRDefault="009439C1" w:rsidP="000334E1">
      <w:pPr>
        <w:tabs>
          <w:tab w:val="left" w:pos="426"/>
          <w:tab w:val="left" w:pos="851"/>
          <w:tab w:val="left" w:pos="993"/>
          <w:tab w:val="left" w:pos="1088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526FC" w14:textId="6B1F4716" w:rsidR="009439C1" w:rsidRPr="000334E1" w:rsidRDefault="009439C1" w:rsidP="000334E1">
      <w:pPr>
        <w:pStyle w:val="ab"/>
        <w:numPr>
          <w:ilvl w:val="0"/>
          <w:numId w:val="1"/>
        </w:numPr>
        <w:tabs>
          <w:tab w:val="left" w:pos="993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E1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Pr="000334E1">
        <w:rPr>
          <w:rStyle w:val="30"/>
          <w:rFonts w:eastAsia="Arial Unicode MS"/>
          <w:b w:val="0"/>
        </w:rPr>
        <w:t>профилактики рисков причинения вреда (ущерба) охраняемым законом ценностям в рамках осуществления муниципального лесного контроля</w:t>
      </w:r>
      <w:r w:rsidRPr="000334E1">
        <w:rPr>
          <w:rStyle w:val="30"/>
          <w:rFonts w:eastAsia="Arial Unicode MS"/>
          <w:b w:val="0"/>
          <w:bCs w:val="0"/>
        </w:rPr>
        <w:t xml:space="preserve"> </w:t>
      </w:r>
      <w:r w:rsidRPr="000334E1">
        <w:rPr>
          <w:rStyle w:val="30"/>
          <w:rFonts w:eastAsia="Arial Unicode MS"/>
          <w:b w:val="0"/>
        </w:rPr>
        <w:t>в границах</w:t>
      </w:r>
      <w:r w:rsidRPr="0003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4E1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Михайловское сельское поселение Калининского района Тверской области</w:t>
      </w:r>
      <w:r w:rsidRPr="000334E1">
        <w:rPr>
          <w:rStyle w:val="a6"/>
          <w:rFonts w:eastAsia="Arial Unicode MS"/>
          <w:sz w:val="28"/>
          <w:szCs w:val="28"/>
        </w:rPr>
        <w:t xml:space="preserve"> </w:t>
      </w:r>
      <w:r w:rsidRPr="000334E1">
        <w:rPr>
          <w:rStyle w:val="30"/>
          <w:rFonts w:eastAsia="Arial Unicode MS"/>
          <w:b w:val="0"/>
        </w:rPr>
        <w:t>на 202</w:t>
      </w:r>
      <w:r w:rsidR="00A62F79">
        <w:rPr>
          <w:rStyle w:val="30"/>
          <w:rFonts w:eastAsia="Arial Unicode MS"/>
          <w:b w:val="0"/>
        </w:rPr>
        <w:t>3</w:t>
      </w:r>
      <w:r w:rsidRPr="000334E1">
        <w:rPr>
          <w:rStyle w:val="30"/>
          <w:rFonts w:eastAsia="Arial Unicode MS"/>
          <w:b w:val="0"/>
        </w:rPr>
        <w:t xml:space="preserve"> год</w:t>
      </w:r>
      <w:r w:rsidRPr="000334E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108F0944" w14:textId="4BD42F2E" w:rsidR="009439C1" w:rsidRPr="009439C1" w:rsidRDefault="009439C1" w:rsidP="000334E1">
      <w:pPr>
        <w:pStyle w:val="ab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9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подписания, подлежит размещению на официальном сайте </w:t>
      </w:r>
      <w:r w:rsidR="00033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39C1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14:paraId="62C1BC28" w14:textId="5A6324E8" w:rsidR="009439C1" w:rsidRPr="009439C1" w:rsidRDefault="009439C1" w:rsidP="000334E1">
      <w:pPr>
        <w:pStyle w:val="ab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9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105450A" w14:textId="77777777" w:rsidR="009439C1" w:rsidRDefault="009439C1" w:rsidP="009439C1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D4C16" w14:textId="77777777" w:rsidR="009439C1" w:rsidRDefault="009439C1" w:rsidP="009439C1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65CFD" w14:textId="6A2E25E5" w:rsidR="009439C1" w:rsidRPr="00924931" w:rsidRDefault="009439C1" w:rsidP="009439C1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931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044C01">
        <w:rPr>
          <w:rFonts w:ascii="Times New Roman" w:hAnsi="Times New Roman" w:cs="Times New Roman"/>
          <w:b/>
          <w:sz w:val="28"/>
          <w:szCs w:val="28"/>
        </w:rPr>
        <w:t>Г</w:t>
      </w:r>
      <w:r w:rsidRPr="00924931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4931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044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31">
        <w:rPr>
          <w:rFonts w:ascii="Times New Roman" w:hAnsi="Times New Roman" w:cs="Times New Roman"/>
          <w:b/>
          <w:sz w:val="28"/>
          <w:szCs w:val="28"/>
        </w:rPr>
        <w:t>Гелевер</w:t>
      </w:r>
    </w:p>
    <w:p w14:paraId="4A9A0CE8" w14:textId="77777777" w:rsidR="009439C1" w:rsidRDefault="009439C1" w:rsidP="009439C1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CAA2B" w14:textId="77777777" w:rsidR="009439C1" w:rsidRDefault="009439C1" w:rsidP="009439C1">
      <w:pPr>
        <w:tabs>
          <w:tab w:val="left" w:pos="426"/>
          <w:tab w:val="left" w:pos="851"/>
        </w:tabs>
        <w:spacing w:after="33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93EE9" w14:textId="77777777" w:rsidR="009439C1" w:rsidRDefault="009439C1" w:rsidP="009439C1">
      <w:pPr>
        <w:tabs>
          <w:tab w:val="left" w:pos="426"/>
        </w:tabs>
        <w:spacing w:after="33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2622DE84" w14:textId="37C8771A" w:rsidR="000334E1" w:rsidRPr="00D9296C" w:rsidRDefault="000334E1" w:rsidP="00D9296C">
      <w:pPr>
        <w:ind w:left="5670"/>
        <w:jc w:val="right"/>
        <w:rPr>
          <w:rStyle w:val="30"/>
          <w:rFonts w:eastAsia="Arial Unicode MS"/>
          <w:b w:val="0"/>
          <w:sz w:val="22"/>
          <w:szCs w:val="22"/>
        </w:rPr>
      </w:pPr>
      <w:r w:rsidRPr="00D9296C">
        <w:rPr>
          <w:rStyle w:val="30"/>
          <w:rFonts w:eastAsia="Arial Unicode MS"/>
          <w:b w:val="0"/>
          <w:sz w:val="22"/>
          <w:szCs w:val="22"/>
        </w:rPr>
        <w:lastRenderedPageBreak/>
        <w:t xml:space="preserve">Приложение к Постановлению Администрации муниципального образования «Михайловское сельское поселение» Калининского района Тверской области </w:t>
      </w:r>
      <w:r w:rsidR="00D9296C" w:rsidRPr="00D9296C">
        <w:rPr>
          <w:rStyle w:val="30"/>
          <w:rFonts w:eastAsia="Arial Unicode MS"/>
          <w:b w:val="0"/>
          <w:sz w:val="22"/>
          <w:szCs w:val="22"/>
        </w:rPr>
        <w:t xml:space="preserve">от </w:t>
      </w:r>
      <w:r w:rsidR="00A62F79">
        <w:rPr>
          <w:rStyle w:val="30"/>
          <w:rFonts w:eastAsia="Arial Unicode MS"/>
          <w:b w:val="0"/>
          <w:sz w:val="22"/>
          <w:szCs w:val="22"/>
        </w:rPr>
        <w:t xml:space="preserve">   </w:t>
      </w:r>
      <w:r w:rsidR="00D9296C" w:rsidRPr="00D9296C">
        <w:rPr>
          <w:rStyle w:val="30"/>
          <w:rFonts w:eastAsia="Arial Unicode MS"/>
          <w:b w:val="0"/>
          <w:sz w:val="22"/>
          <w:szCs w:val="22"/>
        </w:rPr>
        <w:t>.12.202</w:t>
      </w:r>
      <w:r w:rsidR="00A62F79">
        <w:rPr>
          <w:rStyle w:val="30"/>
          <w:rFonts w:eastAsia="Arial Unicode MS"/>
          <w:b w:val="0"/>
          <w:sz w:val="22"/>
          <w:szCs w:val="22"/>
        </w:rPr>
        <w:t>2</w:t>
      </w:r>
      <w:r w:rsidR="00D9296C" w:rsidRPr="00D9296C">
        <w:rPr>
          <w:rStyle w:val="30"/>
          <w:rFonts w:eastAsia="Arial Unicode MS"/>
          <w:b w:val="0"/>
          <w:sz w:val="22"/>
          <w:szCs w:val="22"/>
        </w:rPr>
        <w:t xml:space="preserve">г. № </w:t>
      </w:r>
    </w:p>
    <w:p w14:paraId="33845A90" w14:textId="77777777" w:rsidR="00D9296C" w:rsidRDefault="00D9296C" w:rsidP="000334E1">
      <w:pPr>
        <w:spacing w:line="322" w:lineRule="exact"/>
        <w:jc w:val="right"/>
        <w:rPr>
          <w:rStyle w:val="30"/>
          <w:rFonts w:eastAsia="Arial Unicode MS"/>
        </w:rPr>
      </w:pPr>
    </w:p>
    <w:p w14:paraId="358CCED7" w14:textId="005D647E" w:rsidR="007F1A04" w:rsidRDefault="007F1A04" w:rsidP="00D20027">
      <w:pPr>
        <w:spacing w:line="322" w:lineRule="exact"/>
        <w:jc w:val="center"/>
        <w:rPr>
          <w:rStyle w:val="30"/>
          <w:rFonts w:eastAsia="Arial Unicode MS"/>
        </w:rPr>
      </w:pPr>
      <w:r w:rsidRPr="00D20027">
        <w:rPr>
          <w:rStyle w:val="30"/>
          <w:rFonts w:eastAsia="Arial Unicode MS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r w:rsidR="00D20027">
        <w:rPr>
          <w:rStyle w:val="30"/>
          <w:rFonts w:eastAsia="Arial Unicode MS"/>
        </w:rPr>
        <w:t>лесного</w:t>
      </w:r>
      <w:r w:rsidRPr="00D20027">
        <w:rPr>
          <w:rStyle w:val="30"/>
          <w:rFonts w:eastAsia="Arial Unicode MS"/>
        </w:rPr>
        <w:t xml:space="preserve"> контроля</w:t>
      </w:r>
      <w:r w:rsidRPr="00D20027">
        <w:rPr>
          <w:rStyle w:val="30"/>
          <w:rFonts w:eastAsia="Arial Unicode MS"/>
          <w:b w:val="0"/>
          <w:bCs w:val="0"/>
        </w:rPr>
        <w:t xml:space="preserve"> </w:t>
      </w:r>
      <w:r w:rsidR="00D20027" w:rsidRPr="00D20027">
        <w:rPr>
          <w:rStyle w:val="30"/>
          <w:rFonts w:eastAsia="Arial Unicode MS"/>
        </w:rPr>
        <w:t>в границах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D2002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8F3B9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Михайловское сельское поселение Калининского района Тверской области</w:t>
      </w:r>
      <w:r w:rsidRPr="00D20027">
        <w:rPr>
          <w:rStyle w:val="a6"/>
          <w:rFonts w:eastAsia="Arial Unicode MS"/>
          <w:sz w:val="28"/>
          <w:szCs w:val="28"/>
        </w:rPr>
        <w:t xml:space="preserve"> </w:t>
      </w:r>
      <w:r w:rsidRPr="00D20027">
        <w:rPr>
          <w:rStyle w:val="30"/>
          <w:rFonts w:eastAsia="Arial Unicode MS"/>
        </w:rPr>
        <w:t>на 202</w:t>
      </w:r>
      <w:r w:rsidR="00A62F79">
        <w:rPr>
          <w:rStyle w:val="30"/>
          <w:rFonts w:eastAsia="Arial Unicode MS"/>
        </w:rPr>
        <w:t>3</w:t>
      </w:r>
      <w:r w:rsidRPr="00D20027">
        <w:rPr>
          <w:rStyle w:val="30"/>
          <w:rFonts w:eastAsia="Arial Unicode MS"/>
        </w:rPr>
        <w:t xml:space="preserve"> год</w:t>
      </w:r>
    </w:p>
    <w:p w14:paraId="7102CBA7" w14:textId="77777777" w:rsidR="00D20027" w:rsidRPr="00D20027" w:rsidRDefault="00D20027" w:rsidP="00D20027">
      <w:pPr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7F188" w14:textId="7B17AD7A" w:rsidR="007F1A04" w:rsidRPr="00D20027" w:rsidRDefault="007F1A04" w:rsidP="00D20027">
      <w:pPr>
        <w:jc w:val="center"/>
        <w:rPr>
          <w:rStyle w:val="30"/>
          <w:rFonts w:eastAsia="Arial Unicode MS"/>
        </w:rPr>
      </w:pPr>
      <w:r w:rsidRPr="00D20027">
        <w:rPr>
          <w:rStyle w:val="30"/>
          <w:rFonts w:eastAsia="Arial Unicode MS"/>
        </w:rPr>
        <w:t xml:space="preserve">I. Анализ текущего состояния осуществления муниципального </w:t>
      </w:r>
      <w:r w:rsidR="009439C1">
        <w:rPr>
          <w:rStyle w:val="30"/>
          <w:rFonts w:eastAsia="Arial Unicode MS"/>
        </w:rPr>
        <w:t>лесного</w:t>
      </w:r>
      <w:r w:rsidRPr="00D20027">
        <w:rPr>
          <w:rStyle w:val="30"/>
          <w:rFonts w:eastAsia="Arial Unicode MS"/>
        </w:rPr>
        <w:t xml:space="preserve"> контроля, текущее развитие профилактической деятельности,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</w:t>
      </w:r>
      <w:r w:rsidR="008F3B91">
        <w:rPr>
          <w:rStyle w:val="30"/>
          <w:rFonts w:eastAsia="Arial Unicode MS"/>
        </w:rPr>
        <w:t>лесного контроля в границах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8F3B9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8F3B9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Михайловское сельское поселение Калининского района Тверской области</w:t>
      </w:r>
      <w:r w:rsidRPr="00D20027">
        <w:rPr>
          <w:rFonts w:ascii="Times New Roman" w:hAnsi="Times New Roman" w:cs="Times New Roman"/>
          <w:sz w:val="28"/>
          <w:szCs w:val="28"/>
        </w:rPr>
        <w:t xml:space="preserve"> </w:t>
      </w:r>
      <w:r w:rsidRPr="00D20027">
        <w:rPr>
          <w:rStyle w:val="30"/>
          <w:rFonts w:eastAsia="Arial Unicode MS"/>
        </w:rPr>
        <w:t>контроля на 202</w:t>
      </w:r>
      <w:r w:rsidR="00A62F79">
        <w:rPr>
          <w:rStyle w:val="30"/>
          <w:rFonts w:eastAsia="Arial Unicode MS"/>
        </w:rPr>
        <w:t>3</w:t>
      </w:r>
      <w:r w:rsidRPr="00D20027">
        <w:rPr>
          <w:rStyle w:val="30"/>
          <w:rFonts w:eastAsia="Arial Unicode MS"/>
        </w:rPr>
        <w:t xml:space="preserve"> год</w:t>
      </w:r>
    </w:p>
    <w:p w14:paraId="5E29F008" w14:textId="77777777" w:rsidR="007F1A04" w:rsidRPr="007F1A04" w:rsidRDefault="007F1A04" w:rsidP="007F1A04">
      <w:pPr>
        <w:rPr>
          <w:rFonts w:ascii="Times New Roman" w:hAnsi="Times New Roman" w:cs="Times New Roman"/>
          <w:sz w:val="28"/>
          <w:szCs w:val="28"/>
        </w:rPr>
      </w:pPr>
    </w:p>
    <w:p w14:paraId="09EA460A" w14:textId="74EDC0AF" w:rsidR="007F1A04" w:rsidRPr="007F1A04" w:rsidRDefault="007F1A04" w:rsidP="00D20027">
      <w:pPr>
        <w:ind w:firstLine="6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D20027">
        <w:rPr>
          <w:rStyle w:val="30"/>
          <w:rFonts w:eastAsia="Arial Unicode MS"/>
          <w:b w:val="0"/>
          <w:bCs w:val="0"/>
        </w:rPr>
        <w:t xml:space="preserve">муниципального </w:t>
      </w:r>
      <w:r w:rsidR="009439C1">
        <w:rPr>
          <w:rStyle w:val="30"/>
          <w:rFonts w:eastAsia="Arial Unicode MS"/>
          <w:b w:val="0"/>
          <w:bCs w:val="0"/>
        </w:rPr>
        <w:t>лесного</w:t>
      </w:r>
      <w:r w:rsidRPr="00D20027">
        <w:rPr>
          <w:rStyle w:val="30"/>
          <w:rFonts w:eastAsia="Arial Unicode MS"/>
          <w:b w:val="0"/>
          <w:bCs w:val="0"/>
        </w:rPr>
        <w:t xml:space="preserve"> контроля </w:t>
      </w:r>
      <w:r w:rsidRPr="00D20027">
        <w:rPr>
          <w:rFonts w:ascii="Times New Roman" w:hAnsi="Times New Roman" w:cs="Times New Roman"/>
          <w:sz w:val="28"/>
          <w:szCs w:val="28"/>
        </w:rPr>
        <w:t xml:space="preserve">в </w:t>
      </w:r>
      <w:r w:rsidR="00044C0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D20027">
        <w:rPr>
          <w:rFonts w:ascii="Times New Roman" w:hAnsi="Times New Roman" w:cs="Times New Roman"/>
          <w:sz w:val="28"/>
          <w:szCs w:val="28"/>
        </w:rPr>
        <w:t>муниципально</w:t>
      </w:r>
      <w:r w:rsidR="00044C01">
        <w:rPr>
          <w:rFonts w:ascii="Times New Roman" w:hAnsi="Times New Roman" w:cs="Times New Roman"/>
          <w:sz w:val="28"/>
          <w:szCs w:val="28"/>
        </w:rPr>
        <w:t>го</w:t>
      </w:r>
      <w:r w:rsidRPr="00D200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44C01">
        <w:rPr>
          <w:rFonts w:ascii="Times New Roman" w:hAnsi="Times New Roman" w:cs="Times New Roman"/>
          <w:sz w:val="28"/>
          <w:szCs w:val="28"/>
        </w:rPr>
        <w:t>я</w:t>
      </w:r>
      <w:r w:rsidRPr="00D20027">
        <w:rPr>
          <w:rFonts w:ascii="Times New Roman" w:hAnsi="Times New Roman" w:cs="Times New Roman"/>
          <w:sz w:val="28"/>
          <w:szCs w:val="28"/>
        </w:rPr>
        <w:t xml:space="preserve"> Михайловское сельское поселение Калининского района Тверской области на </w:t>
      </w:r>
      <w:r w:rsidR="00A62F79">
        <w:rPr>
          <w:rFonts w:ascii="Times New Roman" w:hAnsi="Times New Roman" w:cs="Times New Roman"/>
          <w:sz w:val="28"/>
          <w:szCs w:val="28"/>
        </w:rPr>
        <w:t>2023</w:t>
      </w:r>
      <w:r w:rsidRPr="007F1A0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7B8DAD05" w14:textId="4E7F1CCE" w:rsidR="007F1A04" w:rsidRPr="007F1A04" w:rsidRDefault="007F1A04" w:rsidP="00D20027">
      <w:pPr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20027">
        <w:rPr>
          <w:rStyle w:val="30"/>
          <w:rFonts w:eastAsia="Arial Unicode MS"/>
          <w:b w:val="0"/>
          <w:bCs w:val="0"/>
        </w:rPr>
        <w:t xml:space="preserve">Муниципальный </w:t>
      </w:r>
      <w:r w:rsidR="008F3B91">
        <w:rPr>
          <w:rStyle w:val="30"/>
          <w:rFonts w:eastAsia="Arial Unicode MS"/>
          <w:b w:val="0"/>
          <w:bCs w:val="0"/>
        </w:rPr>
        <w:t>лесной</w:t>
      </w:r>
      <w:r w:rsidRPr="00D20027">
        <w:rPr>
          <w:rStyle w:val="30"/>
          <w:rFonts w:eastAsia="Arial Unicode MS"/>
          <w:b w:val="0"/>
          <w:bCs w:val="0"/>
        </w:rPr>
        <w:t xml:space="preserve"> контроль</w:t>
      </w:r>
      <w:r w:rsidRPr="007F1A0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Михайловское сельское поселение Калининского района Тверской области осуществляется администрацией муниципального образования «Михайловское сельское поселение» Калининского района Тверской области (далее также – Администрация, контрольный орган).</w:t>
      </w:r>
    </w:p>
    <w:p w14:paraId="08B51CB0" w14:textId="55DC92E2" w:rsidR="008F3B91" w:rsidRPr="008F3B91" w:rsidRDefault="008F3B91" w:rsidP="008F3B91">
      <w:pPr>
        <w:ind w:left="-15" w:firstLine="7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B91">
        <w:rPr>
          <w:rFonts w:ascii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62F79"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8F3B91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14:paraId="037530C9" w14:textId="41DD3E4D" w:rsidR="008F3B91" w:rsidRDefault="008F3B91" w:rsidP="00D200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7F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Pr="004B4C7F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 w:rsidRPr="004B4C7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Михайловское сельское поселение Калининского района Тверской области</w:t>
      </w:r>
      <w:r w:rsidRPr="004B4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4C7F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Pr="004B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4B4C7F"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4B4C7F">
        <w:rPr>
          <w:rFonts w:ascii="Times New Roman" w:hAnsi="Times New Roman" w:cs="Times New Roman"/>
          <w:sz w:val="28"/>
          <w:szCs w:val="28"/>
        </w:rPr>
        <w:lastRenderedPageBreak/>
        <w:t>участки, находящиеся в муниципальной собственности</w:t>
      </w:r>
      <w:r w:rsidRPr="004B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B4C7F">
        <w:rPr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4B4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4A1244" w14:textId="77777777" w:rsidR="007F1A04" w:rsidRPr="007F1A04" w:rsidRDefault="007F1A04" w:rsidP="00D20027">
      <w:pPr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Профилактическая деятельность направлена на предупреждение нарушений контролируемыми лицами обязательных требований, устранения причин, факторов и условий, способствующих нарушениям обязательных требований.</w:t>
      </w:r>
    </w:p>
    <w:p w14:paraId="04AB6B7C" w14:textId="77777777" w:rsidR="007F1A04" w:rsidRPr="007F1A04" w:rsidRDefault="007F1A04" w:rsidP="00D2002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47310A" w14:textId="5D387C79" w:rsidR="007F1A04" w:rsidRPr="00D20027" w:rsidRDefault="007F1A04" w:rsidP="00D20027">
      <w:pPr>
        <w:ind w:firstLine="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27">
        <w:rPr>
          <w:rFonts w:ascii="Times New Roman" w:hAnsi="Times New Roman" w:cs="Times New Roman"/>
          <w:b/>
          <w:bCs/>
          <w:sz w:val="28"/>
          <w:szCs w:val="28"/>
        </w:rPr>
        <w:t>П. Цели и задачи реализации Программы профилактики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="00A62F7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2002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93120EE" w14:textId="7B0C26D1" w:rsidR="007F1A04" w:rsidRPr="007F1A04" w:rsidRDefault="007F1A04" w:rsidP="00D2002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Программа профилактики па </w:t>
      </w:r>
      <w:r w:rsidR="00A62F79">
        <w:rPr>
          <w:rFonts w:ascii="Times New Roman" w:hAnsi="Times New Roman" w:cs="Times New Roman"/>
          <w:sz w:val="28"/>
          <w:szCs w:val="28"/>
        </w:rPr>
        <w:t>2023</w:t>
      </w:r>
      <w:r w:rsidRPr="007F1A04">
        <w:rPr>
          <w:rFonts w:ascii="Times New Roman" w:hAnsi="Times New Roman" w:cs="Times New Roman"/>
          <w:sz w:val="28"/>
          <w:szCs w:val="28"/>
        </w:rPr>
        <w:t xml:space="preserve"> год направлена на достижение следующих основных целей:</w:t>
      </w:r>
    </w:p>
    <w:p w14:paraId="5CC90B33" w14:textId="77777777" w:rsidR="007F1A04" w:rsidRPr="007F1A04" w:rsidRDefault="007F1A04" w:rsidP="00D20027">
      <w:pPr>
        <w:tabs>
          <w:tab w:val="left" w:pos="107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1)</w:t>
      </w:r>
      <w:r w:rsidRPr="007F1A04">
        <w:rPr>
          <w:rFonts w:ascii="Times New Roman" w:hAnsi="Times New Roman" w:cs="Times New Roman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27BF7AF8" w14:textId="77777777" w:rsidR="007F1A04" w:rsidRPr="007F1A04" w:rsidRDefault="007F1A04" w:rsidP="00D20027">
      <w:pPr>
        <w:tabs>
          <w:tab w:val="left" w:pos="108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2)</w:t>
      </w:r>
      <w:r w:rsidRPr="007F1A04">
        <w:rPr>
          <w:rFonts w:ascii="Times New Roman" w:hAnsi="Times New Roman" w:cs="Times New Roman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7DD54F5" w14:textId="77777777" w:rsidR="007F1A04" w:rsidRPr="007F1A04" w:rsidRDefault="007F1A04" w:rsidP="00D20027">
      <w:pPr>
        <w:tabs>
          <w:tab w:val="left" w:pos="1267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3)</w:t>
      </w:r>
      <w:r w:rsidRPr="007F1A04">
        <w:rPr>
          <w:rFonts w:ascii="Times New Roman" w:hAnsi="Times New Roman" w:cs="Times New Roman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111252E" w14:textId="7BC19163" w:rsidR="007F1A04" w:rsidRPr="007F1A04" w:rsidRDefault="007F1A04" w:rsidP="00D20027">
      <w:pPr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К задачам Программы профилактики на </w:t>
      </w:r>
      <w:r w:rsidR="00A62F79">
        <w:rPr>
          <w:rFonts w:ascii="Times New Roman" w:hAnsi="Times New Roman" w:cs="Times New Roman"/>
          <w:sz w:val="28"/>
          <w:szCs w:val="28"/>
        </w:rPr>
        <w:t>2023</w:t>
      </w:r>
      <w:r w:rsidRPr="007F1A04">
        <w:rPr>
          <w:rFonts w:ascii="Times New Roman" w:hAnsi="Times New Roman" w:cs="Times New Roman"/>
          <w:sz w:val="28"/>
          <w:szCs w:val="28"/>
        </w:rPr>
        <w:t xml:space="preserve"> год относятся:</w:t>
      </w:r>
    </w:p>
    <w:p w14:paraId="09CC1807" w14:textId="77777777" w:rsidR="007F1A04" w:rsidRPr="007F1A04" w:rsidRDefault="007F1A04" w:rsidP="00D20027">
      <w:pPr>
        <w:tabs>
          <w:tab w:val="left" w:pos="1085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1)</w:t>
      </w:r>
      <w:r w:rsidRPr="007F1A04">
        <w:rPr>
          <w:rFonts w:ascii="Times New Roman" w:hAnsi="Times New Roman" w:cs="Times New Roman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</w:t>
      </w:r>
      <w:r w:rsidRPr="007F1A04">
        <w:rPr>
          <w:rStyle w:val="20"/>
          <w:rFonts w:eastAsia="Arial Unicode MS"/>
        </w:rPr>
        <w:t>;</w:t>
      </w:r>
    </w:p>
    <w:p w14:paraId="75C26E80" w14:textId="77777777" w:rsidR="007F1A04" w:rsidRPr="007F1A04" w:rsidRDefault="007F1A04" w:rsidP="00D20027">
      <w:pPr>
        <w:tabs>
          <w:tab w:val="left" w:pos="1085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2)</w:t>
      </w:r>
      <w:r w:rsidRPr="007F1A04">
        <w:rPr>
          <w:rFonts w:ascii="Times New Roman" w:hAnsi="Times New Roman" w:cs="Times New Roman"/>
          <w:sz w:val="28"/>
          <w:szCs w:val="28"/>
        </w:rPr>
        <w:tab/>
        <w:t>выявление причин, факторов и условий, способствующих нарушениям обязательных требований в деятельности контролируемых лиц;</w:t>
      </w:r>
    </w:p>
    <w:p w14:paraId="3F16256A" w14:textId="77777777" w:rsidR="007F1A04" w:rsidRPr="007F1A04" w:rsidRDefault="007F1A04" w:rsidP="00D20027">
      <w:pPr>
        <w:tabs>
          <w:tab w:val="left" w:pos="1144"/>
        </w:tabs>
        <w:spacing w:after="337"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3)</w:t>
      </w:r>
      <w:r w:rsidRPr="007F1A04">
        <w:rPr>
          <w:rFonts w:ascii="Times New Roman" w:hAnsi="Times New Roman" w:cs="Times New Roman"/>
          <w:sz w:val="28"/>
          <w:szCs w:val="28"/>
        </w:rPr>
        <w:tab/>
        <w:t>повышение правосознания и правовой культуры контролируемых лиц.</w:t>
      </w:r>
    </w:p>
    <w:p w14:paraId="4FA62DF2" w14:textId="77777777" w:rsidR="007F1A04" w:rsidRPr="00D20027" w:rsidRDefault="007F1A04" w:rsidP="00D20027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27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53D7FF8" w14:textId="77777777" w:rsidR="007F1A04" w:rsidRPr="007F1A04" w:rsidRDefault="007F1A04" w:rsidP="00D20027">
      <w:pPr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13632BE2" w14:textId="77777777" w:rsidR="007F1A04" w:rsidRPr="007F1A04" w:rsidRDefault="007F1A04" w:rsidP="00D20027">
      <w:pPr>
        <w:tabs>
          <w:tab w:val="left" w:pos="115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1)</w:t>
      </w:r>
      <w:r w:rsidRPr="007F1A04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14:paraId="5E9727F6" w14:textId="77777777" w:rsidR="007F1A04" w:rsidRPr="007F1A04" w:rsidRDefault="007F1A04" w:rsidP="00D20027">
      <w:pPr>
        <w:tabs>
          <w:tab w:val="left" w:pos="117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2)</w:t>
      </w:r>
      <w:r w:rsidRPr="007F1A04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14:paraId="67E4DE4F" w14:textId="77777777" w:rsidR="007F1A04" w:rsidRPr="007F1A04" w:rsidRDefault="007F1A04" w:rsidP="00D20027">
      <w:pPr>
        <w:tabs>
          <w:tab w:val="left" w:pos="11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3)</w:t>
      </w:r>
      <w:r w:rsidRPr="007F1A04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14:paraId="523163A6" w14:textId="77777777" w:rsidR="007F1A04" w:rsidRPr="007F1A04" w:rsidRDefault="007F1A04" w:rsidP="00D200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A04"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14:paraId="4BC8C72C" w14:textId="77777777" w:rsidR="007F1A04" w:rsidRPr="007F1A04" w:rsidRDefault="007F1A04" w:rsidP="007F1A04">
      <w:pPr>
        <w:spacing w:line="326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14:paraId="708DC417" w14:textId="77777777" w:rsidR="007F1A04" w:rsidRPr="007F1A04" w:rsidRDefault="007F1A04" w:rsidP="007F1A04">
      <w:pPr>
        <w:pStyle w:val="a4"/>
        <w:shd w:val="clear" w:color="auto" w:fill="auto"/>
        <w:spacing w:line="240" w:lineRule="auto"/>
        <w:contextualSpacing/>
        <w:rPr>
          <w:sz w:val="28"/>
          <w:szCs w:val="28"/>
        </w:rPr>
      </w:pPr>
      <w:r w:rsidRPr="007F1A04">
        <w:rPr>
          <w:sz w:val="28"/>
          <w:szCs w:val="28"/>
        </w:rPr>
        <w:t>План проведения профилактических мероприятий</w:t>
      </w:r>
    </w:p>
    <w:p w14:paraId="09A88FC9" w14:textId="77777777" w:rsidR="007F1A04" w:rsidRPr="007F1A04" w:rsidRDefault="007F1A04" w:rsidP="007F1A04">
      <w:pPr>
        <w:tabs>
          <w:tab w:val="left" w:pos="1178"/>
        </w:tabs>
        <w:ind w:firstLine="7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"/>
        <w:gridCol w:w="3805"/>
        <w:gridCol w:w="2807"/>
        <w:gridCol w:w="2521"/>
        <w:gridCol w:w="49"/>
      </w:tblGrid>
      <w:tr w:rsidR="007F1A04" w:rsidRPr="007F1A04" w14:paraId="37235FAB" w14:textId="77777777" w:rsidTr="000906D2">
        <w:trPr>
          <w:gridAfter w:val="1"/>
          <w:wAfter w:w="76" w:type="dxa"/>
          <w:trHeight w:val="1342"/>
        </w:trPr>
        <w:tc>
          <w:tcPr>
            <w:tcW w:w="826" w:type="dxa"/>
          </w:tcPr>
          <w:p w14:paraId="22A0B503" w14:textId="77777777" w:rsidR="007F1A04" w:rsidRPr="007F1A04" w:rsidRDefault="007F1A04" w:rsidP="000906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A4D0744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2" w:type="dxa"/>
          </w:tcPr>
          <w:p w14:paraId="481C60A5" w14:textId="77777777" w:rsidR="007F1A04" w:rsidRPr="007F1A04" w:rsidRDefault="007F1A04" w:rsidP="000906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3B4627A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807" w:type="dxa"/>
          </w:tcPr>
          <w:p w14:paraId="3A328F34" w14:textId="77777777" w:rsidR="007F1A04" w:rsidRPr="007F1A04" w:rsidRDefault="007F1A04" w:rsidP="000906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Срок(периодичность)</w:t>
            </w:r>
          </w:p>
        </w:tc>
        <w:tc>
          <w:tcPr>
            <w:tcW w:w="2560" w:type="dxa"/>
          </w:tcPr>
          <w:p w14:paraId="40AC902A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реализацию</w:t>
            </w:r>
          </w:p>
        </w:tc>
      </w:tr>
      <w:tr w:rsidR="007F1A04" w:rsidRPr="007F1A04" w14:paraId="0A42C614" w14:textId="77777777" w:rsidTr="000906D2">
        <w:trPr>
          <w:trHeight w:val="828"/>
        </w:trPr>
        <w:tc>
          <w:tcPr>
            <w:tcW w:w="826" w:type="dxa"/>
          </w:tcPr>
          <w:p w14:paraId="6319F6BD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2" w:type="dxa"/>
          </w:tcPr>
          <w:p w14:paraId="761BA5C5" w14:textId="77777777" w:rsidR="007F1A04" w:rsidRPr="007F1A04" w:rsidRDefault="007F1A04" w:rsidP="000906D2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 размещения и поддержания в актуальном состоянии на официальном сайте Администрации в информационно-</w:t>
            </w:r>
          </w:p>
          <w:p w14:paraId="1DB3731A" w14:textId="77777777" w:rsidR="007F1A04" w:rsidRPr="007F1A04" w:rsidRDefault="007F1A04" w:rsidP="000906D2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 сведений, установленных Федеральным законом № 248-ФЗ:</w:t>
            </w:r>
          </w:p>
          <w:p w14:paraId="08535BBB" w14:textId="6785BE24" w:rsidR="007F1A04" w:rsidRPr="007F1A04" w:rsidRDefault="007F1A04" w:rsidP="000906D2">
            <w:pPr>
              <w:tabs>
                <w:tab w:val="left" w:pos="274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текстов нормативных правовых актов, регулирующих осуществление муниципального </w:t>
            </w:r>
            <w:r w:rsidR="00EC6751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14:paraId="00F2B9A7" w14:textId="13589024" w:rsidR="007F1A04" w:rsidRPr="007F1A04" w:rsidRDefault="007F1A04" w:rsidP="000906D2">
            <w:pPr>
              <w:tabs>
                <w:tab w:val="left" w:pos="283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EC6751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силу;</w:t>
            </w:r>
          </w:p>
          <w:p w14:paraId="7AC8EF4A" w14:textId="77777777" w:rsidR="007F1A04" w:rsidRPr="007F1A04" w:rsidRDefault="007F1A04" w:rsidP="000906D2">
            <w:pPr>
              <w:tabs>
                <w:tab w:val="left" w:pos="283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0990EFDC" w14:textId="77777777" w:rsidR="007F1A04" w:rsidRPr="007F1A04" w:rsidRDefault="007F1A04" w:rsidP="000906D2">
            <w:pPr>
              <w:tabs>
                <w:tab w:val="left" w:pos="283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профилактики рисков причинения вреда;</w:t>
            </w:r>
          </w:p>
          <w:p w14:paraId="184E813F" w14:textId="77777777" w:rsidR="007F1A04" w:rsidRPr="007F1A04" w:rsidRDefault="007F1A04" w:rsidP="000906D2">
            <w:pPr>
              <w:tabs>
                <w:tab w:val="left" w:pos="27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16C11BD1" w14:textId="77777777" w:rsidR="007F1A04" w:rsidRPr="007F1A04" w:rsidRDefault="007F1A04" w:rsidP="000906D2">
            <w:pPr>
              <w:tabs>
                <w:tab w:val="left" w:pos="28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сведений о способах получения консультаций по вопросам соблюдения 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требований;</w:t>
            </w:r>
          </w:p>
          <w:p w14:paraId="0954D0CF" w14:textId="77777777" w:rsidR="007F1A04" w:rsidRPr="007F1A04" w:rsidRDefault="007F1A04" w:rsidP="000906D2">
            <w:pPr>
              <w:tabs>
                <w:tab w:val="left" w:pos="28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  <w:p w14:paraId="15DB4B4D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18E481FF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636" w:type="dxa"/>
            <w:gridSpan w:val="2"/>
          </w:tcPr>
          <w:p w14:paraId="115BCFE2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7F1A04" w:rsidRPr="007F1A04" w14:paraId="26BB1365" w14:textId="77777777" w:rsidTr="000906D2">
        <w:tc>
          <w:tcPr>
            <w:tcW w:w="826" w:type="dxa"/>
          </w:tcPr>
          <w:p w14:paraId="3EB5B0DA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14:paraId="5B4E6EE4" w14:textId="77777777" w:rsidR="007F1A04" w:rsidRPr="007F1A04" w:rsidRDefault="007F1A04" w:rsidP="000906D2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по телефону, на личном приеме либо в ходе проведения профилактического или контрольного мероприятия по следующим вопросам:</w:t>
            </w:r>
          </w:p>
          <w:p w14:paraId="6B00F68B" w14:textId="35B37A51" w:rsidR="007F1A04" w:rsidRPr="007F1A04" w:rsidRDefault="007F1A04" w:rsidP="000906D2">
            <w:pPr>
              <w:tabs>
                <w:tab w:val="left" w:pos="576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и осуществление муниципального </w:t>
            </w:r>
            <w:r w:rsidR="00EC6751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14:paraId="1EFF2AE9" w14:textId="77777777" w:rsidR="007F1A04" w:rsidRPr="007F1A04" w:rsidRDefault="007F1A04" w:rsidP="000906D2">
            <w:pPr>
              <w:tabs>
                <w:tab w:val="left" w:pos="28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осуществления контрольных мероприятий;</w:t>
            </w:r>
          </w:p>
          <w:p w14:paraId="3E1DDC39" w14:textId="77777777" w:rsidR="007F1A04" w:rsidRPr="007F1A04" w:rsidRDefault="007F1A04" w:rsidP="000906D2">
            <w:pPr>
              <w:tabs>
                <w:tab w:val="left" w:pos="499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обжалования действий (бездействия) должностных лиц контрольного органа;</w:t>
            </w:r>
          </w:p>
          <w:p w14:paraId="1A965DA9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ab/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2807" w:type="dxa"/>
          </w:tcPr>
          <w:p w14:paraId="1593E5E7" w14:textId="77777777" w:rsidR="007F1A04" w:rsidRPr="007F1A04" w:rsidRDefault="007F1A04" w:rsidP="000906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14:paraId="65E789A9" w14:textId="77777777" w:rsidR="007F1A04" w:rsidRPr="007F1A04" w:rsidRDefault="007F1A04" w:rsidP="000906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</w:p>
          <w:p w14:paraId="7E9901D1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обращения в течении года</w:t>
            </w:r>
          </w:p>
        </w:tc>
        <w:tc>
          <w:tcPr>
            <w:tcW w:w="2636" w:type="dxa"/>
            <w:gridSpan w:val="2"/>
          </w:tcPr>
          <w:p w14:paraId="4EE79E92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7F1A04" w:rsidRPr="007F1A04" w14:paraId="586A429E" w14:textId="77777777" w:rsidTr="000906D2">
        <w:tc>
          <w:tcPr>
            <w:tcW w:w="826" w:type="dxa"/>
          </w:tcPr>
          <w:p w14:paraId="71E3C0B0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14:paraId="49640637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807" w:type="dxa"/>
          </w:tcPr>
          <w:p w14:paraId="1D4F4393" w14:textId="77777777" w:rsidR="007F1A04" w:rsidRPr="007F1A04" w:rsidRDefault="007F1A04" w:rsidP="000906D2">
            <w:pPr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14:paraId="04E01ED8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36" w:type="dxa"/>
            <w:gridSpan w:val="2"/>
          </w:tcPr>
          <w:p w14:paraId="250C000A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7F1A04" w:rsidRPr="007F1A04" w14:paraId="74528795" w14:textId="77777777" w:rsidTr="000906D2">
        <w:tc>
          <w:tcPr>
            <w:tcW w:w="826" w:type="dxa"/>
          </w:tcPr>
          <w:p w14:paraId="7F8A9012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14:paraId="01C5F93B" w14:textId="77777777" w:rsidR="007F1A04" w:rsidRPr="007F1A04" w:rsidRDefault="007F1A04" w:rsidP="000906D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контролируемого лица либо путем использования видео-конференц-связи.</w:t>
            </w:r>
          </w:p>
          <w:p w14:paraId="22F6F51F" w14:textId="77777777" w:rsidR="007F1A04" w:rsidRPr="007F1A04" w:rsidRDefault="007F1A04" w:rsidP="000906D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772671F0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18EE0691" w14:textId="77777777" w:rsidR="007F1A04" w:rsidRPr="007F1A04" w:rsidRDefault="007F1A04" w:rsidP="000906D2">
            <w:pPr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(при</w:t>
            </w:r>
          </w:p>
          <w:p w14:paraId="7E7E9E3F" w14:textId="77777777" w:rsidR="007F1A04" w:rsidRPr="007F1A04" w:rsidRDefault="007F1A04" w:rsidP="000906D2">
            <w:pPr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36" w:type="dxa"/>
            <w:gridSpan w:val="2"/>
          </w:tcPr>
          <w:p w14:paraId="5A89D238" w14:textId="77777777" w:rsidR="007F1A04" w:rsidRPr="007F1A04" w:rsidRDefault="007F1A04" w:rsidP="000906D2">
            <w:pPr>
              <w:tabs>
                <w:tab w:val="left" w:pos="11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A0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Администрации, уполномоченными осуществлять </w:t>
            </w:r>
            <w:r w:rsidRPr="007F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в сфере благоустройства</w:t>
            </w:r>
          </w:p>
        </w:tc>
      </w:tr>
    </w:tbl>
    <w:p w14:paraId="1D2845C8" w14:textId="77777777" w:rsidR="007F1A04" w:rsidRPr="007F1A04" w:rsidRDefault="007F1A04" w:rsidP="007F1A04">
      <w:pPr>
        <w:rPr>
          <w:rFonts w:ascii="Times New Roman" w:hAnsi="Times New Roman" w:cs="Times New Roman"/>
          <w:sz w:val="28"/>
          <w:szCs w:val="28"/>
        </w:rPr>
      </w:pPr>
    </w:p>
    <w:p w14:paraId="2D09DDCD" w14:textId="77777777" w:rsidR="007F1A04" w:rsidRPr="007F1A04" w:rsidRDefault="007F1A04" w:rsidP="007F1A04">
      <w:pPr>
        <w:rPr>
          <w:rFonts w:ascii="Times New Roman" w:hAnsi="Times New Roman" w:cs="Times New Roman"/>
          <w:sz w:val="28"/>
          <w:szCs w:val="28"/>
        </w:rPr>
      </w:pPr>
    </w:p>
    <w:p w14:paraId="6E8EDAA3" w14:textId="20309A87" w:rsidR="007F1A04" w:rsidRPr="00D9296C" w:rsidRDefault="007F1A04" w:rsidP="00D92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96C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D929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Показатели результативности и эффективности </w:t>
      </w:r>
      <w:r w:rsidR="00044C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9296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79667EE5" w14:textId="77777777" w:rsidR="007F1A04" w:rsidRPr="00D9296C" w:rsidRDefault="007F1A04" w:rsidP="00D9296C">
      <w:pPr>
        <w:spacing w:after="253" w:line="28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6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14:paraId="6C1F15BE" w14:textId="77777777" w:rsidR="007F1A04" w:rsidRPr="007F1A04" w:rsidRDefault="007F1A04" w:rsidP="007F1A04">
      <w:pPr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К показателям результативности и эффективности программы профилактики относятся:</w:t>
      </w:r>
    </w:p>
    <w:p w14:paraId="7F921248" w14:textId="47748C49" w:rsidR="007F1A04" w:rsidRPr="007F1A04" w:rsidRDefault="000334E1" w:rsidP="000334E1">
      <w:pPr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а) </w:t>
      </w:r>
      <w:r w:rsidRPr="007F1A04">
        <w:rPr>
          <w:rFonts w:ascii="Times New Roman" w:hAnsi="Times New Roman" w:cs="Times New Roman"/>
          <w:sz w:val="28"/>
          <w:szCs w:val="28"/>
        </w:rPr>
        <w:tab/>
      </w:r>
      <w:r w:rsidR="007F1A04" w:rsidRPr="007F1A04">
        <w:rPr>
          <w:rFonts w:ascii="Times New Roman" w:hAnsi="Times New Roman" w:cs="Times New Roman"/>
          <w:sz w:val="28"/>
          <w:szCs w:val="28"/>
        </w:rPr>
        <w:t>полнота сведений, размещенной на официальном сайте Администрации в информационно-телекоммуникационной сети Интернет</w:t>
      </w:r>
      <w:r w:rsidR="007F1A04" w:rsidRPr="007F1A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F1A04" w:rsidRPr="007F1A04">
        <w:rPr>
          <w:rFonts w:ascii="Times New Roman" w:hAnsi="Times New Roman" w:cs="Times New Roman"/>
          <w:sz w:val="28"/>
          <w:szCs w:val="28"/>
        </w:rPr>
        <w:t>в рамках информирования;</w:t>
      </w:r>
    </w:p>
    <w:p w14:paraId="21D44287" w14:textId="0BEE501A" w:rsidR="007F1A04" w:rsidRPr="007F1A04" w:rsidRDefault="000334E1" w:rsidP="000334E1">
      <w:pPr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б) </w:t>
      </w:r>
      <w:r w:rsidRPr="007F1A04">
        <w:rPr>
          <w:rFonts w:ascii="Times New Roman" w:hAnsi="Times New Roman" w:cs="Times New Roman"/>
          <w:sz w:val="28"/>
          <w:szCs w:val="28"/>
        </w:rPr>
        <w:tab/>
      </w:r>
      <w:r w:rsidR="007F1A04" w:rsidRPr="007F1A04">
        <w:rPr>
          <w:rFonts w:ascii="Times New Roman" w:hAnsi="Times New Roman" w:cs="Times New Roman"/>
          <w:sz w:val="28"/>
          <w:szCs w:val="28"/>
        </w:rPr>
        <w:t>количество проведенных консультирований;</w:t>
      </w:r>
    </w:p>
    <w:p w14:paraId="6708FDF2" w14:textId="6130A20B" w:rsidR="007F1A04" w:rsidRPr="007F1A04" w:rsidRDefault="000334E1" w:rsidP="000334E1">
      <w:pPr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 xml:space="preserve">в) </w:t>
      </w:r>
      <w:r w:rsidRPr="007F1A04">
        <w:rPr>
          <w:rFonts w:ascii="Times New Roman" w:hAnsi="Times New Roman" w:cs="Times New Roman"/>
          <w:sz w:val="28"/>
          <w:szCs w:val="28"/>
        </w:rPr>
        <w:tab/>
      </w:r>
      <w:r w:rsidR="007F1A04" w:rsidRPr="007F1A04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5F032300" w14:textId="77777777" w:rsidR="007F1A04" w:rsidRPr="007F1A04" w:rsidRDefault="007F1A04" w:rsidP="007F1A04">
      <w:pPr>
        <w:tabs>
          <w:tab w:val="left" w:pos="1458"/>
        </w:tabs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г) количество профилактических визитов;</w:t>
      </w:r>
    </w:p>
    <w:p w14:paraId="16629B08" w14:textId="77777777" w:rsidR="007F1A04" w:rsidRPr="007F1A04" w:rsidRDefault="007F1A04" w:rsidP="007F1A04">
      <w:pPr>
        <w:spacing w:line="322" w:lineRule="exact"/>
        <w:ind w:firstLine="633"/>
        <w:rPr>
          <w:rFonts w:ascii="Times New Roman" w:hAnsi="Times New Roman" w:cs="Times New Roman"/>
          <w:sz w:val="28"/>
          <w:szCs w:val="28"/>
        </w:rPr>
      </w:pPr>
      <w:r w:rsidRPr="007F1A04">
        <w:rPr>
          <w:rFonts w:ascii="Times New Roman" w:hAnsi="Times New Roman" w:cs="Times New Roman"/>
          <w:sz w:val="28"/>
          <w:szCs w:val="28"/>
        </w:rPr>
        <w:t>д) доля профилактических мероприятий в общем объеме контрольных мероприятий - более 50 %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5FE24830" w14:textId="77777777" w:rsidR="007F1A04" w:rsidRPr="007F1A04" w:rsidRDefault="007F1A04" w:rsidP="007F1A04">
      <w:pPr>
        <w:rPr>
          <w:rFonts w:ascii="Times New Roman" w:hAnsi="Times New Roman" w:cs="Times New Roman"/>
          <w:sz w:val="28"/>
          <w:szCs w:val="28"/>
        </w:rPr>
      </w:pPr>
    </w:p>
    <w:p w14:paraId="06F841D1" w14:textId="77777777" w:rsidR="007F1A04" w:rsidRPr="007F1A04" w:rsidRDefault="007F1A04" w:rsidP="007F1A04">
      <w:pPr>
        <w:rPr>
          <w:rFonts w:ascii="Times New Roman" w:hAnsi="Times New Roman" w:cs="Times New Roman"/>
          <w:sz w:val="28"/>
          <w:szCs w:val="28"/>
        </w:rPr>
      </w:pPr>
    </w:p>
    <w:p w14:paraId="02B57A17" w14:textId="77777777" w:rsidR="004A6B90" w:rsidRPr="007F1A04" w:rsidRDefault="004A6B90">
      <w:pPr>
        <w:rPr>
          <w:rFonts w:ascii="Times New Roman" w:hAnsi="Times New Roman" w:cs="Times New Roman"/>
          <w:sz w:val="28"/>
          <w:szCs w:val="28"/>
        </w:rPr>
      </w:pPr>
    </w:p>
    <w:sectPr w:rsidR="004A6B90" w:rsidRPr="007F1A04" w:rsidSect="009439C1">
      <w:headerReference w:type="default" r:id="rId8"/>
      <w:pgSz w:w="11909" w:h="16840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545" w14:textId="77777777" w:rsidR="00592773" w:rsidRDefault="00592773" w:rsidP="00A62F79">
      <w:r>
        <w:separator/>
      </w:r>
    </w:p>
  </w:endnote>
  <w:endnote w:type="continuationSeparator" w:id="0">
    <w:p w14:paraId="1BACA552" w14:textId="77777777" w:rsidR="00592773" w:rsidRDefault="00592773" w:rsidP="00A6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B44" w14:textId="77777777" w:rsidR="00592773" w:rsidRDefault="00592773" w:rsidP="00A62F79">
      <w:r>
        <w:separator/>
      </w:r>
    </w:p>
  </w:footnote>
  <w:footnote w:type="continuationSeparator" w:id="0">
    <w:p w14:paraId="284712BE" w14:textId="77777777" w:rsidR="00592773" w:rsidRDefault="00592773" w:rsidP="00A6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alias w:val="Название"/>
      <w:tag w:val=""/>
      <w:id w:val="1116400235"/>
      <w:placeholder>
        <w:docPart w:val="1B773666069147BDBAFF8B4F190E404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25921B1" w14:textId="4CDC6732" w:rsidR="00A62F79" w:rsidRPr="00A62F79" w:rsidRDefault="00A62F79">
        <w:pPr>
          <w:pStyle w:val="a5"/>
          <w:tabs>
            <w:tab w:val="clear" w:pos="4677"/>
            <w:tab w:val="clear" w:pos="9355"/>
          </w:tabs>
          <w:jc w:val="right"/>
          <w:rPr>
            <w:sz w:val="36"/>
            <w:szCs w:val="36"/>
          </w:rPr>
        </w:pPr>
        <w:r w:rsidRPr="00A62F79">
          <w:rPr>
            <w:sz w:val="36"/>
            <w:szCs w:val="36"/>
          </w:rPr>
          <w:t>ПРОЕКТ</w:t>
        </w:r>
      </w:p>
    </w:sdtContent>
  </w:sdt>
  <w:p w14:paraId="7FF1B42E" w14:textId="77777777" w:rsidR="00A62F79" w:rsidRDefault="00A62F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4770"/>
    <w:multiLevelType w:val="hybridMultilevel"/>
    <w:tmpl w:val="B914C7DC"/>
    <w:lvl w:ilvl="0" w:tplc="F91899C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8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31"/>
    <w:rsid w:val="000334E1"/>
    <w:rsid w:val="00044C01"/>
    <w:rsid w:val="004A6B90"/>
    <w:rsid w:val="00592773"/>
    <w:rsid w:val="00614050"/>
    <w:rsid w:val="007F1A04"/>
    <w:rsid w:val="008F3B91"/>
    <w:rsid w:val="00914731"/>
    <w:rsid w:val="009439C1"/>
    <w:rsid w:val="00A62F79"/>
    <w:rsid w:val="00C42CFC"/>
    <w:rsid w:val="00D20027"/>
    <w:rsid w:val="00D9296C"/>
    <w:rsid w:val="00E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CAB"/>
  <w15:chartTrackingRefBased/>
  <w15:docId w15:val="{71A97D08-2A16-435A-AD02-D512D61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F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7F1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1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F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F1A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F1A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F1A0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7F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1A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7F1A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6140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8">
    <w:basedOn w:val="a"/>
    <w:next w:val="a9"/>
    <w:link w:val="aa"/>
    <w:qFormat/>
    <w:rsid w:val="009439C1"/>
    <w:pPr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rFonts w:ascii="Times New Roman" w:eastAsia="Calibri" w:hAnsi="Times New Roman" w:cs="Times New Roman"/>
      <w:b/>
      <w:bCs/>
      <w:sz w:val="28"/>
      <w:szCs w:val="34"/>
      <w:lang w:bidi="ar-SA"/>
    </w:rPr>
  </w:style>
  <w:style w:type="character" w:customStyle="1" w:styleId="aa">
    <w:name w:val="Заголовок Знак"/>
    <w:link w:val="a8"/>
    <w:locked/>
    <w:rsid w:val="009439C1"/>
    <w:rPr>
      <w:rFonts w:eastAsia="Calibri"/>
      <w:b/>
      <w:bCs/>
      <w:color w:val="000000"/>
      <w:sz w:val="28"/>
      <w:szCs w:val="34"/>
      <w:shd w:val="clear" w:color="auto" w:fill="FFFFFF"/>
    </w:rPr>
  </w:style>
  <w:style w:type="paragraph" w:customStyle="1" w:styleId="Default">
    <w:name w:val="Default"/>
    <w:rsid w:val="00943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1"/>
    <w:uiPriority w:val="10"/>
    <w:qFormat/>
    <w:rsid w:val="009439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9"/>
    <w:uiPriority w:val="10"/>
    <w:rsid w:val="009439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b">
    <w:name w:val="List Paragraph"/>
    <w:basedOn w:val="a"/>
    <w:uiPriority w:val="34"/>
    <w:qFormat/>
    <w:rsid w:val="009439C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A62F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2F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73666069147BDBAFF8B4F190E4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654F8-698E-4C82-A107-71604A134766}"/>
      </w:docPartPr>
      <w:docPartBody>
        <w:p w:rsidR="00000000" w:rsidRDefault="00197F7A" w:rsidP="00197F7A">
          <w:pPr>
            <w:pStyle w:val="1B773666069147BDBAFF8B4F190E404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7A"/>
    <w:rsid w:val="00197F7A"/>
    <w:rsid w:val="004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773666069147BDBAFF8B4F190E404A">
    <w:name w:val="1B773666069147BDBAFF8B4F190E404A"/>
    <w:rsid w:val="00197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3</cp:revision>
  <cp:lastPrinted>2022-01-14T10:09:00Z</cp:lastPrinted>
  <dcterms:created xsi:type="dcterms:W3CDTF">2022-10-28T08:52:00Z</dcterms:created>
  <dcterms:modified xsi:type="dcterms:W3CDTF">2022-10-28T08:56:00Z</dcterms:modified>
</cp:coreProperties>
</file>